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E4A4A" w14:textId="77777777" w:rsidR="00367C2D" w:rsidRDefault="00367C2D" w:rsidP="00367C2D">
      <w:pPr>
        <w:spacing w:after="268" w:line="259" w:lineRule="auto"/>
        <w:ind w:firstLine="0"/>
        <w:jc w:val="center"/>
      </w:pPr>
      <w:r>
        <w:rPr>
          <w:b/>
        </w:rPr>
        <w:t>Notice of Public Hearing</w:t>
      </w:r>
    </w:p>
    <w:p w14:paraId="5774C755" w14:textId="77777777" w:rsidR="00367C2D" w:rsidRDefault="00367C2D" w:rsidP="00367C2D">
      <w:pPr>
        <w:ind w:left="-15" w:firstLine="0"/>
      </w:pPr>
      <w:r>
        <w:rPr>
          <w:b/>
        </w:rPr>
        <w:t xml:space="preserve">NOTICE IS HEREBY GIVEN </w:t>
      </w:r>
      <w:r>
        <w:t xml:space="preserve">that the Consolidated Land Use Board of Jefferson County, Montana will conduct a public </w:t>
      </w:r>
      <w:r w:rsidRPr="002F2231">
        <w:t xml:space="preserve">hearing </w:t>
      </w:r>
      <w:r>
        <w:t>during their</w:t>
      </w:r>
      <w:r w:rsidRPr="002F2231">
        <w:t xml:space="preserve"> </w:t>
      </w:r>
      <w:r>
        <w:t>scheduled board meeting which begins at 7:00 p.m. on September</w:t>
      </w:r>
      <w:r w:rsidRPr="002F2231">
        <w:t xml:space="preserve"> </w:t>
      </w:r>
      <w:r>
        <w:t>9</w:t>
      </w:r>
      <w:r w:rsidRPr="002F2231">
        <w:t xml:space="preserve">, </w:t>
      </w:r>
      <w:proofErr w:type="gramStart"/>
      <w:r w:rsidRPr="002F2231">
        <w:t>202</w:t>
      </w:r>
      <w:r>
        <w:t>6</w:t>
      </w:r>
      <w:proofErr w:type="gramEnd"/>
      <w:r w:rsidRPr="002F2231">
        <w:t xml:space="preserve"> in the conference room of the Jefferson County Clerk and Recorders Office, 102 South Monroe Street, Boulder, Montana, </w:t>
      </w:r>
    </w:p>
    <w:p w14:paraId="360FE88A" w14:textId="77777777" w:rsidR="00367C2D" w:rsidRDefault="00367C2D" w:rsidP="00367C2D">
      <w:pPr>
        <w:ind w:left="-15" w:firstLine="720"/>
      </w:pPr>
    </w:p>
    <w:p w14:paraId="1B58B5C0" w14:textId="77777777" w:rsidR="00367C2D" w:rsidRDefault="00367C2D" w:rsidP="00367C2D">
      <w:pPr>
        <w:ind w:left="0" w:firstLine="0"/>
        <w:rPr>
          <w:rFonts w:eastAsia="Aptos"/>
          <w:color w:val="auto"/>
          <w:kern w:val="2"/>
          <w:szCs w:val="24"/>
          <w14:ligatures w14:val="standardContextual"/>
        </w:rPr>
      </w:pPr>
      <w:r>
        <w:t xml:space="preserve">The Board will </w:t>
      </w:r>
      <w:r w:rsidRPr="002F2231">
        <w:t xml:space="preserve">take public comment, consider, and pass a recommendation regarding the update to </w:t>
      </w:r>
      <w:r>
        <w:t xml:space="preserve">Jefferson County’s Floodplain Regulations and Jefferson County’s proposed adoption of the FEMA preliminary floodplain maps dated November 20, </w:t>
      </w:r>
      <w:proofErr w:type="gramStart"/>
      <w:r>
        <w:t>2024</w:t>
      </w:r>
      <w:proofErr w:type="gramEnd"/>
      <w:r>
        <w:t xml:space="preserve"> as best available information</w:t>
      </w:r>
      <w:r w:rsidRPr="002F2231">
        <w:t xml:space="preserve">. </w:t>
      </w:r>
      <w:r w:rsidRPr="002F2231">
        <w:rPr>
          <w:rFonts w:eastAsia="Aptos"/>
          <w:color w:val="auto"/>
          <w:kern w:val="2"/>
          <w:szCs w:val="24"/>
          <w14:ligatures w14:val="standardContextual"/>
        </w:rPr>
        <w:t>The</w:t>
      </w:r>
      <w:r>
        <w:rPr>
          <w:rFonts w:eastAsia="Aptos"/>
          <w:color w:val="auto"/>
          <w:kern w:val="2"/>
          <w:szCs w:val="24"/>
          <w14:ligatures w14:val="standardContextual"/>
        </w:rPr>
        <w:t xml:space="preserve"> Floodplain Regulations</w:t>
      </w:r>
      <w:r w:rsidRPr="002F2231">
        <w:rPr>
          <w:rFonts w:eastAsia="Aptos"/>
          <w:color w:val="auto"/>
          <w:kern w:val="2"/>
          <w:szCs w:val="24"/>
          <w14:ligatures w14:val="standardContextual"/>
        </w:rPr>
        <w:t xml:space="preserve"> serv</w:t>
      </w:r>
      <w:r>
        <w:rPr>
          <w:rFonts w:eastAsia="Aptos"/>
          <w:color w:val="auto"/>
          <w:kern w:val="2"/>
          <w:szCs w:val="24"/>
          <w14:ligatures w14:val="standardContextual"/>
        </w:rPr>
        <w:t>e</w:t>
      </w:r>
      <w:r w:rsidRPr="002F2231">
        <w:rPr>
          <w:rFonts w:eastAsia="Aptos"/>
          <w:color w:val="auto"/>
          <w:kern w:val="2"/>
          <w:szCs w:val="24"/>
          <w14:ligatures w14:val="standardContextual"/>
        </w:rPr>
        <w:t xml:space="preserve"> as the official public document used by the County to</w:t>
      </w:r>
      <w:r>
        <w:rPr>
          <w:rFonts w:eastAsia="Aptos"/>
          <w:color w:val="auto"/>
          <w:kern w:val="2"/>
          <w:szCs w:val="24"/>
          <w14:ligatures w14:val="standardContextual"/>
        </w:rPr>
        <w:t xml:space="preserve"> regulate development within specific floodplains in Jefferson County to protect public health and safety and impacts to other properties. Changes to the floodplain regulations are needed to comply with State and Federal requirements</w:t>
      </w:r>
      <w:r w:rsidRPr="002F2231">
        <w:rPr>
          <w:rFonts w:eastAsia="Aptos"/>
          <w:color w:val="auto"/>
          <w:kern w:val="2"/>
          <w:szCs w:val="24"/>
          <w14:ligatures w14:val="standardContextual"/>
        </w:rPr>
        <w:t>.</w:t>
      </w:r>
      <w:r>
        <w:rPr>
          <w:rFonts w:eastAsia="Aptos"/>
          <w:color w:val="auto"/>
          <w:kern w:val="2"/>
          <w:szCs w:val="24"/>
          <w14:ligatures w14:val="standardContextual"/>
        </w:rPr>
        <w:t xml:space="preserve"> Jefferson County’s current floodplain maps used for regulatory purposes became effective June 17, 1986. Since their adoption significant land development has occurred warranting the need to map additional tributaries and to have modernized digital maps for use by the local officials and the public.</w:t>
      </w:r>
    </w:p>
    <w:p w14:paraId="35414265" w14:textId="77777777" w:rsidR="00367C2D" w:rsidRDefault="00367C2D" w:rsidP="00367C2D">
      <w:pPr>
        <w:ind w:left="0" w:firstLine="0"/>
        <w:rPr>
          <w:rFonts w:eastAsia="Aptos"/>
          <w:color w:val="auto"/>
          <w:kern w:val="2"/>
          <w:szCs w:val="24"/>
          <w14:ligatures w14:val="standardContextual"/>
        </w:rPr>
      </w:pPr>
    </w:p>
    <w:p w14:paraId="239CE6A6" w14:textId="77777777" w:rsidR="00367C2D" w:rsidRPr="00530BCE" w:rsidRDefault="00367C2D" w:rsidP="00367C2D">
      <w:pPr>
        <w:spacing w:after="0" w:line="240" w:lineRule="auto"/>
        <w:ind w:left="0" w:firstLine="0"/>
        <w:rPr>
          <w:rFonts w:eastAsia="Calibri"/>
          <w:color w:val="auto"/>
          <w:szCs w:val="24"/>
        </w:rPr>
      </w:pPr>
      <w:r w:rsidRPr="00FB55AB">
        <w:rPr>
          <w:rFonts w:eastAsia="Calibri"/>
          <w:color w:val="auto"/>
          <w:szCs w:val="24"/>
        </w:rPr>
        <w:t>The Board will take public comment, consider, and pass a recommendation regarding the update to Jefferson County’s Floodplain Regulations and proposed adoption, as best available information, of the preliminary floodplain maps issued by FEMA dated November 20, 2024.</w:t>
      </w:r>
      <w:r>
        <w:rPr>
          <w:rFonts w:eastAsia="Calibri"/>
          <w:color w:val="auto"/>
          <w:szCs w:val="24"/>
        </w:rPr>
        <w:t xml:space="preserve"> </w:t>
      </w:r>
      <w:r w:rsidRPr="002F2231">
        <w:rPr>
          <w:rFonts w:eastAsia="Aptos"/>
          <w:color w:val="auto"/>
          <w:kern w:val="2"/>
          <w:szCs w:val="24"/>
          <w14:ligatures w14:val="standardContextual"/>
        </w:rPr>
        <w:t xml:space="preserve">The </w:t>
      </w:r>
      <w:r>
        <w:rPr>
          <w:rFonts w:eastAsia="Aptos"/>
          <w:color w:val="auto"/>
          <w:kern w:val="2"/>
          <w:szCs w:val="24"/>
          <w14:ligatures w14:val="standardContextual"/>
        </w:rPr>
        <w:t xml:space="preserve">draft </w:t>
      </w:r>
      <w:r w:rsidRPr="002F2231">
        <w:rPr>
          <w:rFonts w:eastAsia="Aptos"/>
          <w:color w:val="auto"/>
          <w:kern w:val="2"/>
          <w:szCs w:val="24"/>
          <w14:ligatures w14:val="standardContextual"/>
        </w:rPr>
        <w:t xml:space="preserve">updated </w:t>
      </w:r>
      <w:r>
        <w:rPr>
          <w:rFonts w:eastAsia="Aptos"/>
          <w:color w:val="auto"/>
          <w:kern w:val="2"/>
          <w:szCs w:val="24"/>
          <w14:ligatures w14:val="standardContextual"/>
        </w:rPr>
        <w:t>Floodplain Regulations</w:t>
      </w:r>
      <w:r w:rsidRPr="002F2231">
        <w:rPr>
          <w:rFonts w:eastAsia="Aptos"/>
          <w:color w:val="auto"/>
          <w:kern w:val="2"/>
          <w:szCs w:val="24"/>
          <w14:ligatures w14:val="standardContextual"/>
        </w:rPr>
        <w:t xml:space="preserve"> may be viewed online at </w:t>
      </w:r>
      <w:hyperlink r:id="rId4" w:history="1">
        <w:r w:rsidRPr="002F2231">
          <w:rPr>
            <w:rFonts w:eastAsia="Aptos"/>
            <w:color w:val="467886"/>
            <w:kern w:val="2"/>
            <w:szCs w:val="24"/>
            <w:u w:val="single"/>
            <w14:ligatures w14:val="standardContextual"/>
          </w:rPr>
          <w:t>www.jeffersoncounty-mt.gov</w:t>
        </w:r>
      </w:hyperlink>
      <w:r w:rsidRPr="002F2231">
        <w:rPr>
          <w:rFonts w:eastAsia="Aptos"/>
          <w:color w:val="auto"/>
          <w:kern w:val="2"/>
          <w:szCs w:val="24"/>
          <w14:ligatures w14:val="standardContextual"/>
        </w:rPr>
        <w:t xml:space="preserve">. </w:t>
      </w:r>
      <w:r>
        <w:rPr>
          <w:rFonts w:eastAsia="Aptos"/>
          <w:color w:val="auto"/>
          <w:kern w:val="2"/>
          <w:szCs w:val="24"/>
          <w14:ligatures w14:val="standardContextual"/>
        </w:rPr>
        <w:t xml:space="preserve">The preliminary floodplain mapping information may be viewed at </w:t>
      </w:r>
      <w:hyperlink r:id="rId5" w:history="1">
        <w:r w:rsidRPr="00EA2487">
          <w:rPr>
            <w:rStyle w:val="Hyperlink"/>
            <w:rFonts w:eastAsia="Aptos"/>
            <w:kern w:val="2"/>
            <w:szCs w:val="24"/>
            <w14:ligatures w14:val="standardContextual"/>
          </w:rPr>
          <w:t>https://dnrc.mt.gov/Water-Resources/Floodplains/Floodplain-Mapping-Updates/Jefferson-County-Flood-Maps</w:t>
        </w:r>
      </w:hyperlink>
    </w:p>
    <w:p w14:paraId="55492C7F" w14:textId="77777777" w:rsidR="00367C2D" w:rsidRPr="002F2231" w:rsidRDefault="00367C2D" w:rsidP="00367C2D">
      <w:pPr>
        <w:ind w:left="0" w:firstLine="0"/>
      </w:pPr>
      <w:r>
        <w:rPr>
          <w:rFonts w:eastAsia="Aptos"/>
          <w:color w:val="auto"/>
          <w:kern w:val="2"/>
          <w:szCs w:val="24"/>
          <w14:ligatures w14:val="standardContextual"/>
        </w:rPr>
        <w:t>P</w:t>
      </w:r>
      <w:r w:rsidRPr="002F2231">
        <w:rPr>
          <w:rFonts w:eastAsia="Aptos"/>
          <w:color w:val="auto"/>
          <w:kern w:val="2"/>
          <w:szCs w:val="24"/>
          <w14:ligatures w14:val="standardContextual"/>
        </w:rPr>
        <w:t xml:space="preserve">rint copies of </w:t>
      </w:r>
      <w:r>
        <w:rPr>
          <w:rFonts w:eastAsia="Aptos"/>
          <w:color w:val="auto"/>
          <w:kern w:val="2"/>
          <w:szCs w:val="24"/>
          <w14:ligatures w14:val="standardContextual"/>
        </w:rPr>
        <w:t>the maps and floodplain regulations</w:t>
      </w:r>
      <w:r w:rsidRPr="002F2231">
        <w:rPr>
          <w:rFonts w:eastAsia="Aptos"/>
          <w:color w:val="auto"/>
          <w:kern w:val="2"/>
          <w:szCs w:val="24"/>
          <w14:ligatures w14:val="standardContextual"/>
        </w:rPr>
        <w:t xml:space="preserve"> may </w:t>
      </w:r>
      <w:r>
        <w:rPr>
          <w:rFonts w:eastAsia="Aptos"/>
          <w:color w:val="auto"/>
          <w:kern w:val="2"/>
          <w:szCs w:val="24"/>
          <w14:ligatures w14:val="standardContextual"/>
        </w:rPr>
        <w:t xml:space="preserve">also </w:t>
      </w:r>
      <w:r w:rsidRPr="002F2231">
        <w:rPr>
          <w:rFonts w:eastAsia="Aptos"/>
          <w:color w:val="auto"/>
          <w:kern w:val="2"/>
          <w:szCs w:val="24"/>
          <w14:ligatures w14:val="standardContextual"/>
        </w:rPr>
        <w:t>be reviewed in Boulder at the Planning Department</w:t>
      </w:r>
      <w:r>
        <w:rPr>
          <w:rFonts w:eastAsia="Aptos"/>
          <w:color w:val="auto"/>
          <w:kern w:val="2"/>
          <w:szCs w:val="24"/>
          <w14:ligatures w14:val="standardContextual"/>
        </w:rPr>
        <w:t xml:space="preserve"> </w:t>
      </w:r>
      <w:r w:rsidRPr="002F2231">
        <w:rPr>
          <w:rFonts w:eastAsia="Aptos"/>
          <w:color w:val="auto"/>
          <w:kern w:val="2"/>
          <w:szCs w:val="24"/>
          <w14:ligatures w14:val="standardContextual"/>
        </w:rPr>
        <w:t xml:space="preserve">located in the Courthouse. </w:t>
      </w:r>
      <w:r w:rsidRPr="002F2231">
        <w:t xml:space="preserve">Anyone wishing to offer comment on the </w:t>
      </w:r>
      <w:r>
        <w:t xml:space="preserve">draft </w:t>
      </w:r>
      <w:r w:rsidRPr="002F2231">
        <w:t xml:space="preserve">updated </w:t>
      </w:r>
      <w:r>
        <w:t xml:space="preserve">Floodplain </w:t>
      </w:r>
      <w:proofErr w:type="gramStart"/>
      <w:r>
        <w:t>Regulations</w:t>
      </w:r>
      <w:proofErr w:type="gramEnd"/>
      <w:r>
        <w:t xml:space="preserve"> or the proposed adoption of the preliminary maps </w:t>
      </w:r>
      <w:r w:rsidRPr="002F2231">
        <w:t xml:space="preserve">may do so in person at the public hearing or may provide written comment. </w:t>
      </w:r>
      <w:r w:rsidRPr="002F2231">
        <w:rPr>
          <w:bCs/>
        </w:rPr>
        <w:t xml:space="preserve">Written comment must be received in the Planning Department office, 202 West Centennial, Boulder, Montana (mailing address - P.O. Box H, Boulder, MT 59632) no later than </w:t>
      </w:r>
      <w:r>
        <w:rPr>
          <w:bCs/>
        </w:rPr>
        <w:t>12</w:t>
      </w:r>
      <w:r w:rsidRPr="002F2231">
        <w:rPr>
          <w:bCs/>
        </w:rPr>
        <w:t xml:space="preserve">:00 p.m. on </w:t>
      </w:r>
      <w:r>
        <w:rPr>
          <w:bCs/>
        </w:rPr>
        <w:t>Tuesday,</w:t>
      </w:r>
      <w:r w:rsidRPr="002F2231">
        <w:rPr>
          <w:bCs/>
        </w:rPr>
        <w:t xml:space="preserve"> </w:t>
      </w:r>
      <w:r>
        <w:rPr>
          <w:bCs/>
        </w:rPr>
        <w:t>September</w:t>
      </w:r>
      <w:r w:rsidRPr="002F2231">
        <w:rPr>
          <w:bCs/>
        </w:rPr>
        <w:t xml:space="preserve"> </w:t>
      </w:r>
      <w:r>
        <w:rPr>
          <w:bCs/>
        </w:rPr>
        <w:t>8</w:t>
      </w:r>
      <w:r w:rsidRPr="002F2231">
        <w:rPr>
          <w:bCs/>
        </w:rPr>
        <w:t>, 202</w:t>
      </w:r>
      <w:r>
        <w:rPr>
          <w:bCs/>
        </w:rPr>
        <w:t>6</w:t>
      </w:r>
      <w:r w:rsidRPr="002F2231">
        <w:rPr>
          <w:bCs/>
        </w:rPr>
        <w:t xml:space="preserve">. </w:t>
      </w:r>
      <w:r w:rsidRPr="002F2231">
        <w:rPr>
          <w:rFonts w:eastAsia="Aptos"/>
          <w:bCs/>
          <w:color w:val="auto"/>
          <w:kern w:val="2"/>
          <w:szCs w:val="24"/>
          <w14:ligatures w14:val="standardContextual"/>
        </w:rPr>
        <w:t>For additional</w:t>
      </w:r>
      <w:r w:rsidRPr="002F2231">
        <w:rPr>
          <w:rFonts w:eastAsia="Aptos"/>
          <w:color w:val="auto"/>
          <w:kern w:val="2"/>
          <w:szCs w:val="24"/>
          <w14:ligatures w14:val="standardContextual"/>
        </w:rPr>
        <w:t xml:space="preserve"> information please contact LaDana Hintz at </w:t>
      </w:r>
      <w:hyperlink r:id="rId6" w:history="1">
        <w:r w:rsidRPr="002F2231">
          <w:rPr>
            <w:rFonts w:eastAsia="Aptos"/>
            <w:color w:val="467886"/>
            <w:kern w:val="2"/>
            <w:szCs w:val="24"/>
            <w:u w:val="single"/>
            <w14:ligatures w14:val="standardContextual"/>
          </w:rPr>
          <w:t>lhintz@jeffersoncounty-mt.gov</w:t>
        </w:r>
      </w:hyperlink>
      <w:r w:rsidRPr="002F2231">
        <w:rPr>
          <w:rFonts w:eastAsia="Aptos"/>
          <w:color w:val="auto"/>
          <w:kern w:val="2"/>
          <w:szCs w:val="24"/>
          <w14:ligatures w14:val="standardContextual"/>
        </w:rPr>
        <w:t xml:space="preserve"> or phone 406-225-4040.</w:t>
      </w:r>
    </w:p>
    <w:p w14:paraId="2CC08A31" w14:textId="4D2B6CEB" w:rsidR="00901A54" w:rsidRPr="00367C2D" w:rsidRDefault="00901A54" w:rsidP="00367C2D"/>
    <w:sectPr w:rsidR="00901A54" w:rsidRPr="00367C2D">
      <w:pgSz w:w="12240" w:h="15840"/>
      <w:pgMar w:top="1440" w:right="1451"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231"/>
    <w:rsid w:val="000C245A"/>
    <w:rsid w:val="002F2231"/>
    <w:rsid w:val="00367C2D"/>
    <w:rsid w:val="00551D11"/>
    <w:rsid w:val="00901A54"/>
    <w:rsid w:val="00B54E4C"/>
    <w:rsid w:val="00D42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49FDA"/>
  <w15:chartTrackingRefBased/>
  <w15:docId w15:val="{AFCC5745-92F3-4828-9DDB-EB891D980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231"/>
    <w:pPr>
      <w:spacing w:after="4" w:line="252"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7C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hintz@jeffersoncounty-mt.gov" TargetMode="External"/><Relationship Id="rId5" Type="http://schemas.openxmlformats.org/officeDocument/2006/relationships/hyperlink" Target="https://dnrc.mt.gov/Water-Resources/Floodplains/Floodplain-Mapping-Updates/Jefferson-County-Flood-Maps" TargetMode="External"/><Relationship Id="rId4" Type="http://schemas.openxmlformats.org/officeDocument/2006/relationships/hyperlink" Target="http://www.jeffersoncounty-m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396</Words>
  <Characters>2258</Characters>
  <Application>Microsoft Office Word</Application>
  <DocSecurity>0</DocSecurity>
  <Lines>18</Lines>
  <Paragraphs>5</Paragraphs>
  <ScaleCrop>false</ScaleCrop>
  <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LaDana Hintz</dc:creator>
  <cp:keywords/>
  <dc:description/>
  <cp:lastModifiedBy>LaDana Hintz</cp:lastModifiedBy>
  <cp:revision>4</cp:revision>
  <cp:lastPrinted>2025-04-30T23:32:00Z</cp:lastPrinted>
  <dcterms:created xsi:type="dcterms:W3CDTF">2025-04-23T16:55:00Z</dcterms:created>
  <dcterms:modified xsi:type="dcterms:W3CDTF">2026-08-25T22:36:00Z</dcterms:modified>
</cp:coreProperties>
</file>